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4" w:type="dxa"/>
        <w:tblInd w:w="-504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shd w:val="clear" w:color="auto" w:fill="FFFFCC"/>
        <w:tblCellMar>
          <w:left w:w="70" w:type="dxa"/>
          <w:right w:w="70" w:type="dxa"/>
        </w:tblCellMar>
        <w:tblLook w:val="0000"/>
      </w:tblPr>
      <w:tblGrid>
        <w:gridCol w:w="15874"/>
      </w:tblGrid>
      <w:tr w:rsidR="008A50DC" w:rsidRPr="000A6ED2" w:rsidTr="000F229D">
        <w:trPr>
          <w:trHeight w:val="22595"/>
        </w:trPr>
        <w:tc>
          <w:tcPr>
            <w:tcW w:w="15874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D9D9D9" w:themeFill="background1" w:themeFillShade="D9"/>
          </w:tcPr>
          <w:tbl>
            <w:tblPr>
              <w:tblpPr w:leftFromText="141" w:rightFromText="141" w:horzAnchor="margin" w:tblpX="119" w:tblpY="408"/>
              <w:tblOverlap w:val="never"/>
              <w:tblW w:w="1557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90"/>
              <w:gridCol w:w="3824"/>
              <w:gridCol w:w="3261"/>
              <w:gridCol w:w="3688"/>
              <w:gridCol w:w="2410"/>
            </w:tblGrid>
            <w:tr w:rsidR="009667B5" w:rsidRPr="009667B5" w:rsidTr="008E0584">
              <w:trPr>
                <w:trHeight w:val="315"/>
              </w:trPr>
              <w:tc>
                <w:tcPr>
                  <w:tcW w:w="2390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7B5" w:rsidRPr="00A90369" w:rsidRDefault="009C47F5" w:rsidP="009667B5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r w:rsidRPr="009C47F5">
                    <w:rPr>
                      <w:rFonts w:ascii="Verdana" w:hAnsi="Verdana"/>
                      <w:b/>
                      <w:bCs/>
                      <w:color w:val="000000"/>
                    </w:rPr>
                    <w:drawing>
                      <wp:inline distT="0" distB="0" distL="0" distR="0">
                        <wp:extent cx="991043" cy="637954"/>
                        <wp:effectExtent l="19050" t="0" r="0" b="0"/>
                        <wp:docPr id="2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28 Resim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319" cy="637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83" w:type="dxa"/>
                  <w:gridSpan w:val="4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7B2008" w:rsidRDefault="007B2008" w:rsidP="009667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SAĞLIK BİLİMLERİ ÜNİVERSİTESİ </w:t>
                  </w:r>
                </w:p>
                <w:p w:rsidR="009667B5" w:rsidRDefault="00E01642" w:rsidP="009667B5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DERİNCE EĞİTİM VE ARAŞTIRMA HASTANESİ</w:t>
                  </w:r>
                </w:p>
                <w:p w:rsidR="00E01642" w:rsidRPr="00E01642" w:rsidRDefault="00E01642" w:rsidP="009667B5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01642"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  <w:t>HASTA VE HASTA YAKINLARIMIZ İÇİN ZİYARET KURALLARIMIZ</w:t>
                  </w:r>
                </w:p>
              </w:tc>
            </w:tr>
            <w:tr w:rsidR="009667B5" w:rsidRPr="009667B5" w:rsidTr="008E0584">
              <w:trPr>
                <w:trHeight w:val="315"/>
              </w:trPr>
              <w:tc>
                <w:tcPr>
                  <w:tcW w:w="2390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9667B5" w:rsidRPr="00A90369" w:rsidRDefault="009667B5" w:rsidP="009667B5">
                  <w:pPr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83" w:type="dxa"/>
                  <w:gridSpan w:val="4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667B5" w:rsidRPr="009667B5" w:rsidRDefault="009667B5" w:rsidP="009667B5">
                  <w:pPr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</w:p>
              </w:tc>
            </w:tr>
            <w:tr w:rsidR="009667B5" w:rsidRPr="009667B5" w:rsidTr="008E0584">
              <w:trPr>
                <w:trHeight w:val="315"/>
              </w:trPr>
              <w:tc>
                <w:tcPr>
                  <w:tcW w:w="2390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9667B5" w:rsidRPr="00A90369" w:rsidRDefault="009667B5" w:rsidP="009667B5">
                  <w:pPr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83" w:type="dxa"/>
                  <w:gridSpan w:val="4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667B5" w:rsidRPr="009667B5" w:rsidRDefault="009667B5" w:rsidP="009667B5">
                  <w:pPr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</w:p>
              </w:tc>
            </w:tr>
            <w:tr w:rsidR="009667B5" w:rsidRPr="009667B5" w:rsidTr="000F229D">
              <w:trPr>
                <w:trHeight w:val="193"/>
              </w:trPr>
              <w:tc>
                <w:tcPr>
                  <w:tcW w:w="239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7B5" w:rsidRPr="000F229D" w:rsidRDefault="00A8341B" w:rsidP="000F229D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</w:pPr>
                  <w:r w:rsidRPr="000F229D">
                    <w:rPr>
                      <w:rFonts w:ascii="Verdana" w:hAnsi="Verdana"/>
                      <w:b/>
                      <w:sz w:val="16"/>
                      <w:szCs w:val="20"/>
                    </w:rPr>
                    <w:t xml:space="preserve">KOD: </w:t>
                  </w:r>
                  <w:proofErr w:type="gramStart"/>
                  <w:r w:rsidRPr="000F229D">
                    <w:rPr>
                      <w:rFonts w:ascii="Verdana" w:hAnsi="Verdana"/>
                      <w:b/>
                      <w:sz w:val="16"/>
                      <w:szCs w:val="20"/>
                    </w:rPr>
                    <w:t>OH.</w:t>
                  </w:r>
                  <w:r w:rsidR="00207CD5" w:rsidRPr="000F229D">
                    <w:rPr>
                      <w:rFonts w:ascii="Verdana" w:hAnsi="Verdana"/>
                      <w:b/>
                      <w:sz w:val="16"/>
                      <w:szCs w:val="20"/>
                    </w:rPr>
                    <w:t>YD</w:t>
                  </w:r>
                  <w:proofErr w:type="gramEnd"/>
                  <w:r w:rsidR="00207CD5" w:rsidRPr="000F229D">
                    <w:rPr>
                      <w:rFonts w:ascii="Verdana" w:hAnsi="Verdana"/>
                      <w:b/>
                      <w:sz w:val="16"/>
                      <w:szCs w:val="20"/>
                    </w:rPr>
                    <w:t>.</w:t>
                  </w:r>
                  <w:r w:rsidRPr="000F229D">
                    <w:rPr>
                      <w:rFonts w:ascii="Verdana" w:hAnsi="Verdana"/>
                      <w:b/>
                      <w:sz w:val="16"/>
                      <w:szCs w:val="20"/>
                    </w:rPr>
                    <w:t>01</w:t>
                  </w:r>
                </w:p>
              </w:tc>
              <w:tc>
                <w:tcPr>
                  <w:tcW w:w="382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7B5" w:rsidRPr="000F229D" w:rsidRDefault="009667B5" w:rsidP="000F229D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</w:pPr>
                  <w:r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YAYIN TARİHİ:</w:t>
                  </w:r>
                  <w:r w:rsidR="00C66624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 xml:space="preserve"> </w:t>
                  </w:r>
                  <w:r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23.03.2010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7B5" w:rsidRPr="000F229D" w:rsidRDefault="00C66624" w:rsidP="000F229D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</w:pPr>
                  <w:r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REVİZYON</w:t>
                  </w:r>
                  <w:r w:rsidR="00094688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 xml:space="preserve"> </w:t>
                  </w:r>
                  <w:r w:rsidR="00F43843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NO:</w:t>
                  </w:r>
                  <w:r w:rsidR="00094688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 xml:space="preserve"> </w:t>
                  </w:r>
                  <w:r w:rsidR="00F43843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0</w:t>
                  </w:r>
                  <w:r w:rsidR="008E0584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7B5" w:rsidRPr="000F229D" w:rsidRDefault="009667B5" w:rsidP="000F229D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</w:pPr>
                  <w:r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REV.</w:t>
                  </w:r>
                  <w:r w:rsidR="00094688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 xml:space="preserve"> </w:t>
                  </w:r>
                  <w:r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TARİHİ:</w:t>
                  </w:r>
                  <w:r w:rsidR="00C66624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 xml:space="preserve"> 18.0</w:t>
                  </w:r>
                  <w:r w:rsidR="008E0584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6</w:t>
                  </w:r>
                  <w:r w:rsidR="00F43843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.201</w:t>
                  </w:r>
                  <w:r w:rsidR="008E0584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7B5" w:rsidRPr="000F229D" w:rsidRDefault="009667B5" w:rsidP="000F229D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</w:pPr>
                  <w:r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SAYFA:</w:t>
                  </w:r>
                  <w:r w:rsidR="00C66624"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 xml:space="preserve"> </w:t>
                  </w:r>
                  <w:r w:rsidRPr="000F229D">
                    <w:rPr>
                      <w:rFonts w:ascii="Verdana" w:hAnsi="Verdana"/>
                      <w:b/>
                      <w:color w:val="000000"/>
                      <w:sz w:val="16"/>
                      <w:szCs w:val="20"/>
                    </w:rPr>
                    <w:t>1/1</w:t>
                  </w:r>
                </w:p>
              </w:tc>
            </w:tr>
          </w:tbl>
          <w:p w:rsidR="008A50DC" w:rsidRPr="00954801" w:rsidRDefault="006C6622" w:rsidP="009548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0A6ED2" w:rsidRPr="000A6ED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3B3B88" w:rsidRPr="005A37EA" w:rsidRDefault="003B3B88" w:rsidP="00457721">
            <w:pPr>
              <w:pStyle w:val="AralkYok1"/>
              <w:tabs>
                <w:tab w:val="left" w:pos="1632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73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772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7EA">
              <w:rPr>
                <w:rFonts w:ascii="Times New Roman" w:hAnsi="Times New Roman"/>
                <w:b/>
                <w:sz w:val="28"/>
                <w:szCs w:val="24"/>
              </w:rPr>
              <w:t>Hastanemize hoş geldiniz;</w:t>
            </w:r>
          </w:p>
          <w:p w:rsidR="003B3B88" w:rsidRPr="007C5C5F" w:rsidRDefault="00BB3172" w:rsidP="007C5C5F">
            <w:pPr>
              <w:tabs>
                <w:tab w:val="left" w:pos="1632"/>
              </w:tabs>
              <w:rPr>
                <w:b/>
                <w:sz w:val="28"/>
              </w:rPr>
            </w:pPr>
            <w:r w:rsidRPr="005A37EA">
              <w:rPr>
                <w:b/>
                <w:sz w:val="28"/>
              </w:rPr>
              <w:t xml:space="preserve">                </w:t>
            </w:r>
            <w:r w:rsidR="003A6AC6" w:rsidRPr="005A37EA">
              <w:rPr>
                <w:b/>
                <w:sz w:val="28"/>
              </w:rPr>
              <w:t xml:space="preserve">             </w:t>
            </w:r>
            <w:r w:rsidR="003B3B88" w:rsidRPr="005A37EA">
              <w:rPr>
                <w:b/>
                <w:sz w:val="28"/>
              </w:rPr>
              <w:t xml:space="preserve"> </w:t>
            </w:r>
            <w:r w:rsidR="00457721" w:rsidRPr="005A37EA">
              <w:rPr>
                <w:b/>
                <w:sz w:val="28"/>
              </w:rPr>
              <w:t xml:space="preserve">Hizmetlerimizin aksamaması amacıyla hastane </w:t>
            </w:r>
            <w:r w:rsidR="00D25FB1" w:rsidRPr="005A37EA">
              <w:rPr>
                <w:b/>
                <w:sz w:val="28"/>
              </w:rPr>
              <w:t xml:space="preserve">genel </w:t>
            </w:r>
            <w:r w:rsidR="00457721" w:rsidRPr="005A37EA">
              <w:rPr>
                <w:b/>
                <w:sz w:val="28"/>
              </w:rPr>
              <w:t xml:space="preserve">kural ve uygulamalarına uymanızı </w:t>
            </w:r>
            <w:r w:rsidR="00D25FB1" w:rsidRPr="005A37EA">
              <w:rPr>
                <w:b/>
                <w:sz w:val="28"/>
              </w:rPr>
              <w:t xml:space="preserve">önemle </w:t>
            </w:r>
            <w:r w:rsidR="00457721" w:rsidRPr="005A37EA">
              <w:rPr>
                <w:b/>
                <w:sz w:val="28"/>
              </w:rPr>
              <w:t>rica ederiz.</w:t>
            </w:r>
          </w:p>
          <w:p w:rsidR="003B3B88" w:rsidRPr="00BB3172" w:rsidRDefault="003B3B88" w:rsidP="003B3B88">
            <w:pPr>
              <w:ind w:left="1010" w:right="290" w:firstLine="708"/>
              <w:rPr>
                <w:b/>
                <w:bCs/>
                <w:color w:val="FF0000"/>
                <w:u w:val="single"/>
              </w:rPr>
            </w:pPr>
            <w:r w:rsidRPr="00BB3172">
              <w:rPr>
                <w:b/>
                <w:bCs/>
                <w:color w:val="FF0000"/>
                <w:u w:val="single"/>
              </w:rPr>
              <w:t>HASTANE GENEL KUR</w:t>
            </w:r>
            <w:r w:rsidR="00BB3172">
              <w:rPr>
                <w:b/>
                <w:bCs/>
                <w:color w:val="FF0000"/>
                <w:u w:val="single"/>
              </w:rPr>
              <w:t>ALLARI</w:t>
            </w:r>
            <w:r w:rsidRPr="00BB3172">
              <w:rPr>
                <w:b/>
                <w:bCs/>
                <w:color w:val="FF0000"/>
                <w:u w:val="single"/>
              </w:rPr>
              <w:t xml:space="preserve"> </w:t>
            </w:r>
          </w:p>
          <w:p w:rsidR="00653D84" w:rsidRPr="001368A4" w:rsidRDefault="001368A4" w:rsidP="00653D84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>Hastanemizde tüm işlemleriniz</w:t>
            </w:r>
            <w:r w:rsidR="00653D84" w:rsidRPr="001368A4">
              <w:rPr>
                <w:color w:val="000000"/>
              </w:rPr>
              <w:t xml:space="preserve"> için ilgili birime</w:t>
            </w:r>
            <w:r w:rsidR="003A6AC6" w:rsidRPr="001368A4">
              <w:rPr>
                <w:color w:val="000000"/>
              </w:rPr>
              <w:t xml:space="preserve"> </w:t>
            </w:r>
            <w:r w:rsidR="003B3B88" w:rsidRPr="001368A4">
              <w:rPr>
                <w:color w:val="000000"/>
              </w:rPr>
              <w:t xml:space="preserve">kimlik </w:t>
            </w:r>
            <w:r w:rsidR="00AC0A5B" w:rsidRPr="001368A4">
              <w:rPr>
                <w:color w:val="000000"/>
              </w:rPr>
              <w:t>belgeniz ile birlikte başvurmanız gerekmektedir</w:t>
            </w:r>
            <w:r w:rsidR="003B3B88" w:rsidRPr="001368A4">
              <w:rPr>
                <w:color w:val="000000"/>
              </w:rPr>
              <w:t>.</w:t>
            </w:r>
          </w:p>
          <w:p w:rsidR="001368A4" w:rsidRPr="001368A4" w:rsidRDefault="001368A4" w:rsidP="00653D84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>Poliklinik muayeneleri için size verilen randevu saatlerine uyunuz.</w:t>
            </w:r>
          </w:p>
          <w:p w:rsidR="00D44B9D" w:rsidRPr="001368A4" w:rsidRDefault="00D44B9D" w:rsidP="00D44B9D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>Hastalarımızla daha sağlıklı bir iletişim kurulabilmesi için tüm işlemleriniz esnasında görevlilere adres ve kimlik bilgilerinizi doğru veriniz.</w:t>
            </w:r>
          </w:p>
          <w:p w:rsidR="005526FA" w:rsidRPr="001368A4" w:rsidRDefault="004E05BD" w:rsidP="001D7C26">
            <w:pPr>
              <w:numPr>
                <w:ilvl w:val="0"/>
                <w:numId w:val="2"/>
              </w:numPr>
              <w:ind w:left="650" w:right="290"/>
              <w:jc w:val="both"/>
            </w:pPr>
            <w:r w:rsidRPr="001368A4">
              <w:t xml:space="preserve">Poliklinik, </w:t>
            </w:r>
            <w:r w:rsidRPr="001368A4">
              <w:rPr>
                <w:color w:val="000000"/>
              </w:rPr>
              <w:t>acil servis</w:t>
            </w:r>
            <w:r w:rsidRPr="001368A4">
              <w:t xml:space="preserve"> muayenelerinde,</w:t>
            </w:r>
            <w:r w:rsidRPr="001368A4">
              <w:rPr>
                <w:color w:val="000000"/>
              </w:rPr>
              <w:t xml:space="preserve"> yatış işlemleriniz </w:t>
            </w:r>
            <w:r w:rsidR="00472358" w:rsidRPr="001368A4">
              <w:rPr>
                <w:color w:val="000000"/>
              </w:rPr>
              <w:t>sırasında gizlilik</w:t>
            </w:r>
            <w:r w:rsidR="005526FA" w:rsidRPr="001368A4">
              <w:t xml:space="preserve"> </w:t>
            </w:r>
            <w:r w:rsidR="00472358" w:rsidRPr="001368A4">
              <w:t>prensiplerine</w:t>
            </w:r>
            <w:r w:rsidR="005526FA" w:rsidRPr="001368A4">
              <w:t xml:space="preserve"> riayet esastır. </w:t>
            </w:r>
            <w:r w:rsidRPr="001368A4">
              <w:t xml:space="preserve">Yapılan tüm </w:t>
            </w:r>
            <w:r w:rsidR="001D7C26" w:rsidRPr="001368A4">
              <w:rPr>
                <w:color w:val="000000"/>
              </w:rPr>
              <w:t>İşlem veya muayene sırasında odadan çıkarak hasta mahremiyetine saygı göster</w:t>
            </w:r>
            <w:r w:rsidR="0063588A" w:rsidRPr="001368A4">
              <w:rPr>
                <w:color w:val="000000"/>
              </w:rPr>
              <w:t>il</w:t>
            </w:r>
            <w:r w:rsidR="001D7C26" w:rsidRPr="001368A4">
              <w:rPr>
                <w:color w:val="000000"/>
              </w:rPr>
              <w:t xml:space="preserve">melidir. </w:t>
            </w:r>
            <w:r w:rsidR="0089762A" w:rsidRPr="001368A4">
              <w:rPr>
                <w:color w:val="000000"/>
              </w:rPr>
              <w:t xml:space="preserve">(Y.T.K.İ.Y. </w:t>
            </w:r>
            <w:r w:rsidR="0089762A" w:rsidRPr="001368A4">
              <w:t>Madde 6 -7)</w:t>
            </w:r>
            <w:r w:rsidR="001D7C26" w:rsidRPr="001368A4">
              <w:rPr>
                <w:color w:val="000000"/>
              </w:rPr>
              <w:t xml:space="preserve"> </w:t>
            </w:r>
          </w:p>
          <w:p w:rsidR="003B3B88" w:rsidRPr="001368A4" w:rsidRDefault="00AE2B69" w:rsidP="00B25A11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>Tüm hastalarımız hastanede</w:t>
            </w:r>
            <w:r w:rsidR="003B3B88" w:rsidRPr="001368A4">
              <w:rPr>
                <w:color w:val="000000"/>
              </w:rPr>
              <w:t xml:space="preserve"> kaldıkları sürece çeşitli ihtiyaçlarını karşılayacak miktardan fazla para, mücevherat ve kıymetli eşyayı yanlarında bulunduramazlar. Kurum yetkililerine teslim edilmeyen kıymetli eşyanın kaybından hastanemiz idaresi sorumlu değildir.(Y.T.K.İ.Y. Madde 68)</w:t>
            </w:r>
          </w:p>
          <w:p w:rsidR="003B3B88" w:rsidRPr="001368A4" w:rsidRDefault="00954801" w:rsidP="00F720BF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 w:themeColor="text1"/>
              </w:rPr>
              <w:t xml:space="preserve">Acil durumlarda hastane tahliye ve toplanma alanları yönlendirmelerle </w:t>
            </w:r>
            <w:r w:rsidR="001368A4" w:rsidRPr="001368A4">
              <w:rPr>
                <w:color w:val="000000" w:themeColor="text1"/>
              </w:rPr>
              <w:t>belirtilmiştir</w:t>
            </w:r>
            <w:r w:rsidRPr="001368A4">
              <w:rPr>
                <w:color w:val="000000" w:themeColor="text1"/>
              </w:rPr>
              <w:t>.</w:t>
            </w:r>
            <w:r w:rsidRPr="001368A4">
              <w:rPr>
                <w:b/>
                <w:bCs/>
                <w:color w:val="000000" w:themeColor="text1"/>
              </w:rPr>
              <w:t> </w:t>
            </w:r>
            <w:r w:rsidR="003B3B88" w:rsidRPr="001368A4">
              <w:rPr>
                <w:color w:val="000000"/>
              </w:rPr>
              <w:t>Olası bir deprem ve yangın anında kesinlikle panik yapmayınız, görevlilerin bu konudaki talimatlarına uyunuz.</w:t>
            </w:r>
          </w:p>
          <w:p w:rsidR="003B3B88" w:rsidRPr="001368A4" w:rsidRDefault="003B3B88" w:rsidP="00B25A11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>Ücretli tedavi görmekte iseniz; taburcu işlemleri esnasında Hasta Kabul servisimize uğrayarak adınıza tahakkuk edi</w:t>
            </w:r>
            <w:r w:rsidR="00857979" w:rsidRPr="001368A4">
              <w:rPr>
                <w:color w:val="000000"/>
              </w:rPr>
              <w:t>len borcunuzdan haberdar olarak işlemlerinizi</w:t>
            </w:r>
            <w:r w:rsidRPr="001368A4">
              <w:rPr>
                <w:color w:val="000000"/>
              </w:rPr>
              <w:t xml:space="preserve"> tamamlatınız. Bu servisin bilgisi dışında hiçbir birim ve personele ödeme yapmayınız.</w:t>
            </w:r>
          </w:p>
          <w:p w:rsidR="00F52FCE" w:rsidRPr="001368A4" w:rsidRDefault="00F52FCE" w:rsidP="00F52FCE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>Reçetenizi ilgili sağlık personeli dışında kimseye vermeyiniz.</w:t>
            </w:r>
          </w:p>
          <w:p w:rsidR="006F5C0A" w:rsidRPr="001368A4" w:rsidRDefault="003B3B88" w:rsidP="006F5C0A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 xml:space="preserve">Hastanemizden almış olduğunuz hizmetlerimizle ilgili </w:t>
            </w:r>
            <w:r w:rsidR="00FD04CF" w:rsidRPr="001368A4">
              <w:rPr>
                <w:color w:val="000000"/>
              </w:rPr>
              <w:t xml:space="preserve">olarak; </w:t>
            </w:r>
            <w:r w:rsidRPr="001368A4">
              <w:rPr>
                <w:b/>
                <w:color w:val="000000"/>
              </w:rPr>
              <w:t xml:space="preserve">öneri ve </w:t>
            </w:r>
            <w:r w:rsidR="00184ED7" w:rsidRPr="001368A4">
              <w:rPr>
                <w:b/>
                <w:color w:val="000000"/>
              </w:rPr>
              <w:t>görüşleriniz</w:t>
            </w:r>
            <w:r w:rsidR="00FD04CF" w:rsidRPr="001368A4">
              <w:rPr>
                <w:b/>
                <w:color w:val="000000"/>
              </w:rPr>
              <w:t>i</w:t>
            </w:r>
            <w:r w:rsidR="007B76D7" w:rsidRPr="001368A4">
              <w:rPr>
                <w:color w:val="000000"/>
              </w:rPr>
              <w:t xml:space="preserve"> WEB sayfamızda bulunan </w:t>
            </w:r>
            <w:r w:rsidR="00A45EF0" w:rsidRPr="001368A4">
              <w:rPr>
                <w:color w:val="000000"/>
              </w:rPr>
              <w:t xml:space="preserve">iletişim sekmesinin altındaki </w:t>
            </w:r>
            <w:r w:rsidR="007B76D7" w:rsidRPr="001368A4">
              <w:rPr>
                <w:color w:val="000000"/>
              </w:rPr>
              <w:t>ö</w:t>
            </w:r>
            <w:r w:rsidR="00FD04CF" w:rsidRPr="001368A4">
              <w:rPr>
                <w:color w:val="000000"/>
              </w:rPr>
              <w:t>neri</w:t>
            </w:r>
            <w:r w:rsidR="009111C9" w:rsidRPr="001368A4">
              <w:rPr>
                <w:color w:val="000000"/>
              </w:rPr>
              <w:t xml:space="preserve"> ve </w:t>
            </w:r>
            <w:r w:rsidR="005A37EA" w:rsidRPr="001368A4">
              <w:rPr>
                <w:color w:val="000000"/>
              </w:rPr>
              <w:t>şikâyet</w:t>
            </w:r>
            <w:r w:rsidR="009111C9" w:rsidRPr="001368A4">
              <w:rPr>
                <w:color w:val="000000"/>
              </w:rPr>
              <w:t xml:space="preserve"> kutusu bölümüne</w:t>
            </w:r>
            <w:r w:rsidR="00FD04CF" w:rsidRPr="001368A4">
              <w:rPr>
                <w:color w:val="000000"/>
              </w:rPr>
              <w:t>,</w:t>
            </w:r>
            <w:r w:rsidR="009743C9" w:rsidRPr="001368A4">
              <w:rPr>
                <w:color w:val="000000"/>
              </w:rPr>
              <w:t xml:space="preserve"> öneri </w:t>
            </w:r>
            <w:r w:rsidR="00645F0E" w:rsidRPr="001368A4">
              <w:rPr>
                <w:color w:val="000000"/>
              </w:rPr>
              <w:t>görüş formlarımızla</w:t>
            </w:r>
            <w:r w:rsidR="00857979" w:rsidRPr="001368A4">
              <w:rPr>
                <w:color w:val="000000"/>
              </w:rPr>
              <w:t xml:space="preserve"> Öneri</w:t>
            </w:r>
            <w:r w:rsidR="00DF64B6" w:rsidRPr="001368A4">
              <w:rPr>
                <w:color w:val="000000"/>
              </w:rPr>
              <w:t xml:space="preserve"> ve görüş </w:t>
            </w:r>
            <w:r w:rsidRPr="001368A4">
              <w:rPr>
                <w:color w:val="000000"/>
              </w:rPr>
              <w:t>kutularına</w:t>
            </w:r>
            <w:r w:rsidR="00E43E33" w:rsidRPr="001368A4">
              <w:rPr>
                <w:color w:val="000000"/>
              </w:rPr>
              <w:t xml:space="preserve"> </w:t>
            </w:r>
            <w:r w:rsidRPr="001368A4">
              <w:rPr>
                <w:color w:val="000000"/>
              </w:rPr>
              <w:t xml:space="preserve">veya Hasta </w:t>
            </w:r>
            <w:r w:rsidR="00F52FCE" w:rsidRPr="001368A4">
              <w:rPr>
                <w:color w:val="000000"/>
              </w:rPr>
              <w:t xml:space="preserve">Hakları </w:t>
            </w:r>
            <w:r w:rsidRPr="001368A4">
              <w:rPr>
                <w:color w:val="000000"/>
              </w:rPr>
              <w:t>Birimine şahsen yapabilirsiniz.</w:t>
            </w:r>
          </w:p>
          <w:p w:rsidR="006F5C0A" w:rsidRPr="001368A4" w:rsidRDefault="003B3B88" w:rsidP="006F5C0A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> </w:t>
            </w:r>
            <w:r w:rsidR="006F5C0A" w:rsidRPr="001368A4">
              <w:rPr>
                <w:color w:val="000000"/>
              </w:rPr>
              <w:t>Hastane binasında kesinlikle sigara içmeyiniz.[4207 sayılı yasa ]</w:t>
            </w:r>
          </w:p>
          <w:p w:rsidR="00FC7029" w:rsidRPr="001368A4" w:rsidRDefault="00FC7029" w:rsidP="006F5C0A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>Hastaneye ait eşya malzemeleri düzenli ve temiz tutunuz.</w:t>
            </w:r>
          </w:p>
          <w:p w:rsidR="00D44B9D" w:rsidRPr="001368A4" w:rsidRDefault="00D44B9D" w:rsidP="00D44B9D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/>
              </w:rPr>
            </w:pPr>
            <w:r w:rsidRPr="001368A4">
              <w:rPr>
                <w:color w:val="000000"/>
              </w:rPr>
              <w:t>Tuvalet ve banyoları temiz tutunuz, tuvaletlere yabancı madde atmayınız.</w:t>
            </w:r>
          </w:p>
          <w:p w:rsidR="00D44B9D" w:rsidRPr="00387770" w:rsidRDefault="00D44B9D" w:rsidP="00D44B9D">
            <w:pPr>
              <w:numPr>
                <w:ilvl w:val="0"/>
                <w:numId w:val="2"/>
              </w:numPr>
              <w:ind w:left="650" w:right="290"/>
              <w:jc w:val="both"/>
              <w:rPr>
                <w:color w:val="000000" w:themeColor="text1"/>
              </w:rPr>
            </w:pPr>
            <w:r w:rsidRPr="00387770">
              <w:rPr>
                <w:color w:val="000000" w:themeColor="text1"/>
              </w:rPr>
              <w:t>Elektrik düğmeleri ve muslukları açık bırakmayınız.</w:t>
            </w:r>
          </w:p>
          <w:p w:rsidR="003B3B88" w:rsidRPr="00373EEB" w:rsidRDefault="00BB3172" w:rsidP="00B25A11">
            <w:pPr>
              <w:ind w:left="1730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REFAKATÇİ GENEL KURALLARI</w:t>
            </w:r>
          </w:p>
          <w:p w:rsidR="003B3B88" w:rsidRPr="001417BA" w:rsidRDefault="003B3B88" w:rsidP="00902C93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6003E4">
              <w:rPr>
                <w:color w:val="000000"/>
              </w:rPr>
              <w:t xml:space="preserve">Hastaya refakat gerekip gerekmediği hastanın doktoru tarafından belirlenir. Eğer gerekli ise 1 (bir) kişi </w:t>
            </w:r>
            <w:r w:rsidR="00902C93" w:rsidRPr="006003E4">
              <w:rPr>
                <w:color w:val="000000"/>
              </w:rPr>
              <w:t>refakatçi kalabilir</w:t>
            </w:r>
            <w:r w:rsidRPr="006003E4">
              <w:rPr>
                <w:color w:val="000000"/>
              </w:rPr>
              <w:t>.</w:t>
            </w:r>
            <w:r w:rsidR="006003E4" w:rsidRPr="006003E4">
              <w:rPr>
                <w:rFonts w:ascii="Arial" w:hAnsi="Arial" w:cs="Arial"/>
                <w:b/>
                <w:bCs/>
                <w:color w:val="C00000"/>
                <w:sz w:val="20"/>
              </w:rPr>
              <w:t xml:space="preserve"> </w:t>
            </w:r>
          </w:p>
          <w:p w:rsidR="00902C93" w:rsidRPr="001417BA" w:rsidRDefault="00902C93" w:rsidP="00902C93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t xml:space="preserve">Refakatçiler (hekim ve hemşire direktifleri dışında ) hastaya yönelik herhangi </w:t>
            </w:r>
            <w:r w:rsidR="006003E4">
              <w:t xml:space="preserve">bir </w:t>
            </w:r>
            <w:r w:rsidRPr="001417BA">
              <w:t>uygulama yapmamalıdırlar</w:t>
            </w:r>
            <w:r w:rsidRPr="006003E4">
              <w:rPr>
                <w:color w:val="000000"/>
              </w:rPr>
              <w:t>.</w:t>
            </w:r>
          </w:p>
          <w:p w:rsidR="00902C93" w:rsidRPr="001417BA" w:rsidRDefault="00902C93" w:rsidP="00902C93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Refakatçiler ilgili hekim ya da hemşire istemi dışında, hastaları hastane dışına çıkarmamalı veya yatağını değiştirmemelidir.</w:t>
            </w:r>
          </w:p>
          <w:p w:rsidR="00902C93" w:rsidRPr="001417BA" w:rsidRDefault="00902C93" w:rsidP="00902C93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Hastalarımızın mahremiyeti açısından Kadın Hastalıkları ve Doğum ile Çocuk Servisinde bayan refakatçi bulundurulmasına özen gösteriniz. (Y.T.K.İ.Y.  Madde 62).</w:t>
            </w:r>
          </w:p>
          <w:p w:rsidR="00902C93" w:rsidRDefault="00902C93" w:rsidP="00902C93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Refakatçiler doktorların direktifleri doğrultusunda hastalarına bakmakla ve kurum disiplinine uymakla yükümlüdürler</w:t>
            </w:r>
            <w:r w:rsidR="006C6622">
              <w:rPr>
                <w:color w:val="000000"/>
              </w:rPr>
              <w:t>.</w:t>
            </w:r>
          </w:p>
          <w:p w:rsidR="006C6622" w:rsidRPr="006C6622" w:rsidRDefault="006C6622" w:rsidP="006C6622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 xml:space="preserve">Doktor ve hemşire </w:t>
            </w:r>
            <w:proofErr w:type="spellStart"/>
            <w:r w:rsidRPr="001417BA">
              <w:rPr>
                <w:color w:val="000000"/>
              </w:rPr>
              <w:t>vizit</w:t>
            </w:r>
            <w:proofErr w:type="spellEnd"/>
            <w:r w:rsidRPr="001417BA">
              <w:rPr>
                <w:color w:val="000000"/>
              </w:rPr>
              <w:t xml:space="preserve"> saatlerinde hasta yakını bekleme salonunda bekleyiniz.</w:t>
            </w:r>
          </w:p>
          <w:p w:rsidR="00DA6B1D" w:rsidRPr="001417BA" w:rsidRDefault="003B3B88" w:rsidP="00A26C96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Mümkün olduğunca hastanızın yanından ayrılmayınız ve sürekli olarak refakatçi kartını takınız.</w:t>
            </w:r>
          </w:p>
          <w:p w:rsidR="00DA1BED" w:rsidRDefault="00DA1BED" w:rsidP="00DA1BED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Hastalarımızı rahatsız etmemek için oda ve hastane koridorlarında huzuru bozacak şekilde yüksek sesle konuşmamaya dikkat ediniz.</w:t>
            </w:r>
          </w:p>
          <w:p w:rsidR="00DA1BED" w:rsidRPr="001417BA" w:rsidRDefault="00DD2AD7" w:rsidP="00B25A11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 w:themeColor="text1"/>
              </w:rPr>
            </w:pPr>
            <w:r w:rsidRPr="001417BA">
              <w:rPr>
                <w:color w:val="000000" w:themeColor="text1"/>
              </w:rPr>
              <w:t>Odalarınızda bulunan</w:t>
            </w:r>
            <w:r w:rsidR="00DA1BED" w:rsidRPr="001417BA">
              <w:rPr>
                <w:color w:val="000000" w:themeColor="text1"/>
              </w:rPr>
              <w:t xml:space="preserve"> televizyonlar</w:t>
            </w:r>
            <w:r w:rsidR="00DA1BED" w:rsidRPr="00FD3E19">
              <w:rPr>
                <w:color w:val="000000" w:themeColor="text1"/>
              </w:rPr>
              <w:t xml:space="preserve"> başkalarını rah</w:t>
            </w:r>
            <w:r w:rsidR="003E33C8">
              <w:rPr>
                <w:color w:val="000000" w:themeColor="text1"/>
              </w:rPr>
              <w:t>atsız etmeyecek şekilde kullan</w:t>
            </w:r>
            <w:r w:rsidR="00DA1BED" w:rsidRPr="00FD3E19">
              <w:rPr>
                <w:color w:val="000000" w:themeColor="text1"/>
              </w:rPr>
              <w:t>ma</w:t>
            </w:r>
            <w:r w:rsidR="003E33C8">
              <w:rPr>
                <w:color w:val="000000" w:themeColor="text1"/>
              </w:rPr>
              <w:t>ya</w:t>
            </w:r>
            <w:r w:rsidR="00CE6AA6" w:rsidRPr="001417BA">
              <w:rPr>
                <w:color w:val="000000" w:themeColor="text1"/>
              </w:rPr>
              <w:t xml:space="preserve"> </w:t>
            </w:r>
            <w:r w:rsidR="00DA1BED" w:rsidRPr="001417BA">
              <w:rPr>
                <w:color w:val="000000" w:themeColor="text1"/>
              </w:rPr>
              <w:t>dikkat ediniz.</w:t>
            </w:r>
          </w:p>
          <w:p w:rsidR="003B3B88" w:rsidRPr="001417BA" w:rsidRDefault="003B3B88" w:rsidP="00B25A11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Hastanemize dışarıdan gıda maddesi getirmeyiniz.</w:t>
            </w:r>
          </w:p>
          <w:p w:rsidR="00AC0A5B" w:rsidRPr="001417BA" w:rsidRDefault="00AC0A5B" w:rsidP="00AC0A5B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Kullandığınız yemek tabaklarını odalarda bekletmeden bulunduğunuz servisin ofisine bırakınız.</w:t>
            </w:r>
          </w:p>
          <w:p w:rsidR="00AC0A5B" w:rsidRPr="001417BA" w:rsidRDefault="00FE3713" w:rsidP="00F92E5A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 </w:t>
            </w:r>
            <w:r w:rsidR="00D02FF6" w:rsidRPr="001417BA">
              <w:rPr>
                <w:color w:val="000000"/>
              </w:rPr>
              <w:t>Hastane binasında kesinlikle sigara içmeyiniz.[4207 sayılı yasa ]</w:t>
            </w:r>
          </w:p>
          <w:p w:rsidR="00902C93" w:rsidRPr="001417BA" w:rsidRDefault="00902C93" w:rsidP="00B25A11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Dışarıdan elektrikli cihazlar getirmeyiniz.</w:t>
            </w:r>
            <w:r w:rsidR="006003E4" w:rsidRPr="001417BA">
              <w:rPr>
                <w:color w:val="000000"/>
              </w:rPr>
              <w:t xml:space="preserve"> </w:t>
            </w:r>
            <w:r w:rsidR="006003E4">
              <w:rPr>
                <w:color w:val="000000"/>
              </w:rPr>
              <w:t>(Su ısıtıcıları vb.)</w:t>
            </w:r>
            <w:r w:rsidR="006003E4" w:rsidRPr="001417BA">
              <w:rPr>
                <w:color w:val="000000"/>
              </w:rPr>
              <w:t xml:space="preserve"> </w:t>
            </w:r>
          </w:p>
          <w:p w:rsidR="003B3B88" w:rsidRPr="001417BA" w:rsidRDefault="003B3B88" w:rsidP="00B25A11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>Refakatçi değişimleri ziyaret saatlerinde yapılır. Bunun dışında refakatçi değişimi yapılmaz. Refakatçi değişikliğine servis sorumlu hemşiresi karar verir.</w:t>
            </w:r>
          </w:p>
          <w:p w:rsidR="003B3B88" w:rsidRPr="00F45B41" w:rsidRDefault="003B3B88" w:rsidP="00F45B41">
            <w:pPr>
              <w:numPr>
                <w:ilvl w:val="0"/>
                <w:numId w:val="1"/>
              </w:numPr>
              <w:ind w:left="650" w:right="290"/>
              <w:jc w:val="both"/>
              <w:rPr>
                <w:color w:val="000000"/>
              </w:rPr>
            </w:pPr>
            <w:r w:rsidRPr="001417BA">
              <w:rPr>
                <w:color w:val="000000"/>
              </w:rPr>
              <w:t xml:space="preserve">Yoğun Bakım ünitelerinde refakatçi bulundurulmaz. </w:t>
            </w:r>
          </w:p>
          <w:p w:rsidR="003B3B88" w:rsidRPr="00373EEB" w:rsidRDefault="003B3B88" w:rsidP="00B25A11">
            <w:pPr>
              <w:ind w:left="1730"/>
              <w:rPr>
                <w:b/>
                <w:color w:val="FF0000"/>
                <w:u w:val="single"/>
              </w:rPr>
            </w:pPr>
            <w:r w:rsidRPr="00373EEB">
              <w:rPr>
                <w:b/>
                <w:color w:val="FF0000"/>
                <w:u w:val="single"/>
              </w:rPr>
              <w:t>GÜVENLİK KURALLARI</w:t>
            </w:r>
          </w:p>
          <w:p w:rsidR="00F45B41" w:rsidRPr="002377D5" w:rsidRDefault="00F45B41" w:rsidP="00F45B41">
            <w:pPr>
              <w:pStyle w:val="ListeParagraf1"/>
              <w:numPr>
                <w:ilvl w:val="0"/>
                <w:numId w:val="7"/>
              </w:numPr>
              <w:spacing w:after="0"/>
              <w:ind w:left="714" w:right="290" w:hanging="35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5B41">
              <w:rPr>
                <w:rFonts w:ascii="Times New Roman" w:hAnsi="Times New Roman"/>
                <w:color w:val="000000"/>
                <w:szCs w:val="20"/>
              </w:rPr>
              <w:t>Hastanemiz güvenliğiniz için 24 saat güvenlik kamerasıyla izlenmektedir.</w:t>
            </w:r>
          </w:p>
          <w:p w:rsidR="002377D5" w:rsidRPr="00F62BED" w:rsidRDefault="002377D5" w:rsidP="002377D5">
            <w:pPr>
              <w:pStyle w:val="ListeParagraf1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0">
              <w:rPr>
                <w:rFonts w:ascii="Times New Roman" w:hAnsi="Times New Roman"/>
                <w:color w:val="000000"/>
                <w:sz w:val="24"/>
                <w:szCs w:val="24"/>
              </w:rPr>
              <w:t>Tanımadığınız kişilerden yardım istemeyiniz ve bu kişilerin yardım tekliflerini kabul etmeyiniz.</w:t>
            </w:r>
          </w:p>
          <w:p w:rsidR="002377D5" w:rsidRPr="002377D5" w:rsidRDefault="002377D5" w:rsidP="002377D5">
            <w:pPr>
              <w:pStyle w:val="ListeParagraf1"/>
              <w:numPr>
                <w:ilvl w:val="0"/>
                <w:numId w:val="7"/>
              </w:numPr>
              <w:spacing w:after="0"/>
              <w:ind w:left="714" w:right="290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color w:val="000000"/>
                <w:sz w:val="24"/>
                <w:szCs w:val="24"/>
              </w:rPr>
              <w:t>Yatış için gelirken değerli eşyalarınızı (ziynet eşyası, fazla miktarda para vb.) getirmeyiniz. Aracınızda değerli eşya bırakmayınız.</w:t>
            </w:r>
          </w:p>
          <w:p w:rsidR="003B3B88" w:rsidRPr="00B17A00" w:rsidRDefault="003B3B88" w:rsidP="00B25A11">
            <w:pPr>
              <w:pStyle w:val="ListeParagraf1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0">
              <w:rPr>
                <w:rFonts w:ascii="Times New Roman" w:hAnsi="Times New Roman"/>
                <w:color w:val="000000"/>
                <w:sz w:val="24"/>
                <w:szCs w:val="24"/>
              </w:rPr>
              <w:t>Şüpheli bir durum ya da şahısla karşılaştığınızda mutlaka ilgili servis sorumlusunu bilgilendiriniz ve güvenlik görevlilerinden yardım isteyiniz.</w:t>
            </w:r>
          </w:p>
          <w:p w:rsidR="003B3B88" w:rsidRDefault="003B3B88" w:rsidP="00967957">
            <w:pPr>
              <w:pStyle w:val="ListeParagraf1"/>
              <w:numPr>
                <w:ilvl w:val="0"/>
                <w:numId w:val="7"/>
              </w:numPr>
              <w:spacing w:after="0"/>
              <w:ind w:left="714" w:right="290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0">
              <w:rPr>
                <w:rFonts w:ascii="Times New Roman" w:hAnsi="Times New Roman"/>
                <w:color w:val="000000"/>
                <w:sz w:val="24"/>
                <w:szCs w:val="24"/>
              </w:rPr>
              <w:t>Herhangi bir eşyanızın kaybolması, çalınması ya</w:t>
            </w:r>
            <w:r w:rsidR="00D3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7A00">
              <w:rPr>
                <w:rFonts w:ascii="Times New Roman" w:hAnsi="Times New Roman"/>
                <w:color w:val="000000"/>
                <w:sz w:val="24"/>
                <w:szCs w:val="24"/>
              </w:rPr>
              <w:t>da sahipsiz bir eşya görülmesi halinde ilgili bölümün sorumlu hemşiresine veya güvenlik personeline bilgi veriniz.</w:t>
            </w:r>
          </w:p>
          <w:p w:rsidR="003B3B88" w:rsidRPr="00B17A00" w:rsidRDefault="003B3B88" w:rsidP="00B25A11">
            <w:pPr>
              <w:pStyle w:val="ListeParagraf1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A00">
              <w:rPr>
                <w:rFonts w:ascii="Times New Roman" w:hAnsi="Times New Roman"/>
                <w:color w:val="000000"/>
                <w:sz w:val="24"/>
                <w:szCs w:val="24"/>
              </w:rPr>
              <w:t>Kişisel eşyalarınızı size ayrılmış olan dolaplarda saklayınız.</w:t>
            </w:r>
          </w:p>
          <w:p w:rsidR="003B3B88" w:rsidRDefault="00954801" w:rsidP="00954801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666666"/>
              </w:rPr>
              <w:t xml:space="preserve">                           </w:t>
            </w:r>
            <w:r w:rsidR="003B3B88" w:rsidRPr="00373EEB">
              <w:rPr>
                <w:b/>
                <w:bCs/>
                <w:color w:val="FF0000"/>
                <w:u w:val="single"/>
              </w:rPr>
              <w:t>ENFEKSİYONDAN KORUNMA KURALLARI</w:t>
            </w:r>
          </w:p>
          <w:p w:rsidR="005E42CF" w:rsidRPr="005E42CF" w:rsidRDefault="003B3B88" w:rsidP="005E42CF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765" w:hanging="357"/>
              <w:jc w:val="both"/>
            </w:pPr>
            <w:r w:rsidRPr="00B17A00">
              <w:t xml:space="preserve">Hastane Enfeksiyonlarından korunmanın en etkili yöntemi ellerin sabun ile </w:t>
            </w:r>
            <w:r w:rsidR="006C6622" w:rsidRPr="00B17A00">
              <w:t>yıkanmasıdır.</w:t>
            </w:r>
            <w:r w:rsidR="006C6622" w:rsidRPr="005E42CF">
              <w:t xml:space="preserve"> Hasta</w:t>
            </w:r>
            <w:r w:rsidR="005E42CF" w:rsidRPr="005E42CF">
              <w:t xml:space="preserve"> odalarına </w:t>
            </w:r>
            <w:r w:rsidR="005E42CF" w:rsidRPr="005E42CF">
              <w:rPr>
                <w:color w:val="000000"/>
              </w:rPr>
              <w:t xml:space="preserve">girişte ve çıkışta ellerinizi alkol </w:t>
            </w:r>
            <w:proofErr w:type="gramStart"/>
            <w:r w:rsidR="005E42CF" w:rsidRPr="005E42CF">
              <w:rPr>
                <w:color w:val="000000"/>
              </w:rPr>
              <w:t>bazlı</w:t>
            </w:r>
            <w:proofErr w:type="gramEnd"/>
            <w:r w:rsidR="005E42CF" w:rsidRPr="005E42CF">
              <w:rPr>
                <w:color w:val="000000"/>
              </w:rPr>
              <w:t xml:space="preserve"> el antiseptiği kullanarak el hijyeni sağlayınız.</w:t>
            </w:r>
          </w:p>
          <w:p w:rsidR="008A66C3" w:rsidRDefault="008A66C3" w:rsidP="00B25A11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765" w:hanging="357"/>
              <w:jc w:val="both"/>
            </w:pPr>
            <w:r>
              <w:t>12</w:t>
            </w:r>
            <w:r w:rsidR="002377D5">
              <w:t xml:space="preserve"> yaş</w:t>
            </w:r>
            <w:r>
              <w:t>ından küçük çocuklarınızı sağlığı açısından hastaneye ziyaret amaçlı getirmeyiniz.</w:t>
            </w:r>
          </w:p>
          <w:p w:rsidR="008A66C3" w:rsidRPr="00B17A00" w:rsidRDefault="008A66C3" w:rsidP="008A66C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765" w:hanging="357"/>
              <w:jc w:val="both"/>
            </w:pPr>
            <w:r w:rsidRPr="00B17A00">
              <w:t>Hasta yataklarına oturmayınız.</w:t>
            </w:r>
          </w:p>
          <w:p w:rsidR="008A66C3" w:rsidRDefault="008A66C3" w:rsidP="008A66C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765" w:hanging="357"/>
              <w:jc w:val="both"/>
            </w:pPr>
            <w:r w:rsidRPr="00B17A00">
              <w:t>Kendi eşyalarınızı</w:t>
            </w:r>
            <w:r>
              <w:t>n dışında</w:t>
            </w:r>
            <w:r w:rsidRPr="00B17A00">
              <w:t xml:space="preserve"> diğer</w:t>
            </w:r>
            <w:r>
              <w:t xml:space="preserve"> hastaların kişisel eşyalarını</w:t>
            </w:r>
            <w:r w:rsidRPr="00B17A00">
              <w:t xml:space="preserve"> kullanmayınız.</w:t>
            </w:r>
          </w:p>
          <w:p w:rsidR="003B3B88" w:rsidRPr="00B17A00" w:rsidRDefault="003B3B88" w:rsidP="00B25A11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765" w:hanging="357"/>
              <w:jc w:val="both"/>
            </w:pPr>
            <w:r w:rsidRPr="00B17A00">
              <w:t>Hasta dolaplarında yiyecek bulundurmayınız.</w:t>
            </w:r>
          </w:p>
          <w:p w:rsidR="003B3B88" w:rsidRPr="00BB3172" w:rsidRDefault="003B3B88" w:rsidP="00BB3172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765" w:hanging="357"/>
              <w:jc w:val="both"/>
            </w:pPr>
            <w:r w:rsidRPr="00B17A00">
              <w:t>Yattığınız klinikteki görevlilerin uyarılarına dikkat ediniz.</w:t>
            </w:r>
          </w:p>
          <w:p w:rsidR="003B3B88" w:rsidRPr="001F165F" w:rsidRDefault="003B3B88" w:rsidP="00B25A11">
            <w:pPr>
              <w:ind w:left="1730" w:hanging="70"/>
              <w:rPr>
                <w:b/>
                <w:bCs/>
                <w:color w:val="FF0000"/>
                <w:u w:val="single"/>
              </w:rPr>
            </w:pPr>
            <w:r w:rsidRPr="00373EEB">
              <w:rPr>
                <w:b/>
                <w:bCs/>
                <w:color w:val="FF0000"/>
                <w:u w:val="single"/>
              </w:rPr>
              <w:t>ZİYAR</w:t>
            </w:r>
            <w:r w:rsidR="00BB3172">
              <w:rPr>
                <w:b/>
                <w:bCs/>
                <w:color w:val="FF0000"/>
                <w:u w:val="single"/>
              </w:rPr>
              <w:t>ET ve ZİYARETÇİ GENEL KURALLARI</w:t>
            </w:r>
          </w:p>
          <w:p w:rsidR="003B3B88" w:rsidRPr="00373EEB" w:rsidRDefault="003B3B88" w:rsidP="00B25A11">
            <w:pPr>
              <w:numPr>
                <w:ilvl w:val="0"/>
                <w:numId w:val="5"/>
              </w:numPr>
              <w:tabs>
                <w:tab w:val="clear" w:pos="1146"/>
              </w:tabs>
              <w:ind w:left="650"/>
              <w:jc w:val="both"/>
              <w:rPr>
                <w:color w:val="000000"/>
              </w:rPr>
            </w:pPr>
            <w:r w:rsidRPr="00373EEB">
              <w:rPr>
                <w:color w:val="000000"/>
              </w:rPr>
              <w:t xml:space="preserve">Hastane ziyaret saatleri </w:t>
            </w:r>
            <w:r w:rsidR="009D62A8">
              <w:rPr>
                <w:b/>
                <w:color w:val="000000"/>
                <w:u w:val="single"/>
              </w:rPr>
              <w:t>Gündüz</w:t>
            </w:r>
            <w:r w:rsidR="00CE519D">
              <w:rPr>
                <w:b/>
                <w:color w:val="000000"/>
                <w:u w:val="single"/>
              </w:rPr>
              <w:t xml:space="preserve">: </w:t>
            </w:r>
            <w:proofErr w:type="gramStart"/>
            <w:r w:rsidR="00CE519D">
              <w:rPr>
                <w:b/>
                <w:color w:val="000000"/>
                <w:u w:val="single"/>
              </w:rPr>
              <w:t>13:00</w:t>
            </w:r>
            <w:proofErr w:type="gramEnd"/>
            <w:r w:rsidR="00CE519D">
              <w:rPr>
                <w:b/>
                <w:color w:val="000000"/>
                <w:u w:val="single"/>
              </w:rPr>
              <w:t xml:space="preserve"> – 15</w:t>
            </w:r>
            <w:r w:rsidRPr="00373EEB">
              <w:rPr>
                <w:b/>
                <w:color w:val="000000"/>
                <w:u w:val="single"/>
              </w:rPr>
              <w:t>:00</w:t>
            </w:r>
            <w:r>
              <w:rPr>
                <w:color w:val="000000"/>
              </w:rPr>
              <w:t xml:space="preserve"> </w:t>
            </w:r>
            <w:r w:rsidRPr="00373EEB">
              <w:rPr>
                <w:color w:val="000000"/>
              </w:rPr>
              <w:t xml:space="preserve">arası </w:t>
            </w:r>
            <w:r w:rsidR="00CE519D">
              <w:rPr>
                <w:b/>
                <w:color w:val="000000"/>
                <w:u w:val="single"/>
              </w:rPr>
              <w:t>Gece:18:00 20:0</w:t>
            </w:r>
            <w:r w:rsidRPr="00373EEB">
              <w:rPr>
                <w:b/>
                <w:color w:val="000000"/>
                <w:u w:val="single"/>
              </w:rPr>
              <w:t>0</w:t>
            </w:r>
            <w:r w:rsidRPr="00373EEB">
              <w:rPr>
                <w:color w:val="000000"/>
                <w:u w:val="single"/>
              </w:rPr>
              <w:t xml:space="preserve"> </w:t>
            </w:r>
            <w:r w:rsidRPr="00373EEB">
              <w:rPr>
                <w:color w:val="000000"/>
              </w:rPr>
              <w:t>arası olarak düzenlenmiştir.</w:t>
            </w:r>
          </w:p>
          <w:p w:rsidR="003B3B88" w:rsidRPr="00373EEB" w:rsidRDefault="005259B1" w:rsidP="00B25A11">
            <w:pPr>
              <w:numPr>
                <w:ilvl w:val="0"/>
                <w:numId w:val="5"/>
              </w:numPr>
              <w:tabs>
                <w:tab w:val="clear" w:pos="1146"/>
              </w:tabs>
              <w:ind w:left="65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B3B88">
              <w:rPr>
                <w:color w:val="000000"/>
              </w:rPr>
              <w:t xml:space="preserve"> (on</w:t>
            </w:r>
            <w:r>
              <w:rPr>
                <w:color w:val="000000"/>
              </w:rPr>
              <w:t>iki</w:t>
            </w:r>
            <w:r w:rsidR="003B3B88">
              <w:rPr>
                <w:color w:val="000000"/>
              </w:rPr>
              <w:t xml:space="preserve">) </w:t>
            </w:r>
            <w:r w:rsidR="003B3B88" w:rsidRPr="00373EEB">
              <w:rPr>
                <w:color w:val="000000"/>
              </w:rPr>
              <w:t>yaşından küçük</w:t>
            </w:r>
            <w:r w:rsidR="00B25A11">
              <w:rPr>
                <w:color w:val="000000"/>
              </w:rPr>
              <w:t xml:space="preserve"> ziyaretçi çocuk kabul edilmez.</w:t>
            </w:r>
          </w:p>
          <w:p w:rsidR="003B3B88" w:rsidRDefault="003B3B88" w:rsidP="00B25A11">
            <w:pPr>
              <w:numPr>
                <w:ilvl w:val="0"/>
                <w:numId w:val="5"/>
              </w:numPr>
              <w:tabs>
                <w:tab w:val="clear" w:pos="1146"/>
              </w:tabs>
              <w:ind w:left="650"/>
              <w:jc w:val="both"/>
              <w:rPr>
                <w:color w:val="000000"/>
              </w:rPr>
            </w:pPr>
            <w:r w:rsidRPr="00373EEB">
              <w:rPr>
                <w:color w:val="000000"/>
              </w:rPr>
              <w:t>Hasta ziyaretlerinizin kısa süreli olmasına ve toplu halde ziyaret yapmamaya dikkat ediniz.</w:t>
            </w:r>
            <w:r w:rsidR="00C055AA" w:rsidRPr="004B45F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C66624" w:rsidRDefault="00C66624" w:rsidP="00B25A11">
            <w:pPr>
              <w:numPr>
                <w:ilvl w:val="0"/>
                <w:numId w:val="5"/>
              </w:numPr>
              <w:tabs>
                <w:tab w:val="clear" w:pos="1146"/>
              </w:tabs>
              <w:ind w:left="6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Ziyaretçiler işlem veya muayene sırasında odadan çıkarak hasta </w:t>
            </w:r>
            <w:r w:rsidRPr="00645F0E">
              <w:rPr>
                <w:b/>
                <w:color w:val="000000"/>
              </w:rPr>
              <w:t>mahremiyetine</w:t>
            </w:r>
            <w:r>
              <w:rPr>
                <w:color w:val="000000"/>
              </w:rPr>
              <w:t xml:space="preserve"> saygı göstermelidir.</w:t>
            </w:r>
          </w:p>
          <w:p w:rsidR="003B3B88" w:rsidRPr="00373EEB" w:rsidRDefault="003B3B88" w:rsidP="00B25A11">
            <w:pPr>
              <w:numPr>
                <w:ilvl w:val="0"/>
                <w:numId w:val="5"/>
              </w:numPr>
              <w:tabs>
                <w:tab w:val="clear" w:pos="1146"/>
              </w:tabs>
              <w:ind w:left="650"/>
              <w:jc w:val="both"/>
              <w:rPr>
                <w:color w:val="000000"/>
              </w:rPr>
            </w:pPr>
            <w:r w:rsidRPr="00373EEB">
              <w:rPr>
                <w:color w:val="000000"/>
              </w:rPr>
              <w:t>Yoğun bakım ünitelerinin kendine özel ziyaretçi politikaları bulunmaktadır. Ünitelerin belirlemiş olduğu kurallar dahilinde ziyaret yapabilirsiniz.</w:t>
            </w:r>
          </w:p>
          <w:p w:rsidR="003B3B88" w:rsidRPr="00373EEB" w:rsidRDefault="003B3B88" w:rsidP="00B25A11">
            <w:pPr>
              <w:numPr>
                <w:ilvl w:val="0"/>
                <w:numId w:val="5"/>
              </w:numPr>
              <w:tabs>
                <w:tab w:val="clear" w:pos="1146"/>
              </w:tabs>
              <w:ind w:left="650"/>
              <w:jc w:val="both"/>
              <w:rPr>
                <w:color w:val="000000"/>
              </w:rPr>
            </w:pPr>
            <w:r w:rsidRPr="00373EEB">
              <w:rPr>
                <w:color w:val="000000"/>
              </w:rPr>
              <w:t>Hasta ziyaretlerinizde hastalarımızın rahatsız olmaması için oda ve hastane koridorlarında yüksek sesle konuşmayınız,  gürültü yapmayınız.</w:t>
            </w:r>
          </w:p>
          <w:p w:rsidR="003B3B88" w:rsidRPr="00373EEB" w:rsidRDefault="003B3B88" w:rsidP="00967957">
            <w:pPr>
              <w:numPr>
                <w:ilvl w:val="0"/>
                <w:numId w:val="5"/>
              </w:numPr>
              <w:tabs>
                <w:tab w:val="clear" w:pos="1146"/>
              </w:tabs>
              <w:ind w:left="650" w:right="290"/>
              <w:jc w:val="both"/>
              <w:rPr>
                <w:color w:val="000000"/>
              </w:rPr>
            </w:pPr>
            <w:r w:rsidRPr="00373EEB">
              <w:rPr>
                <w:color w:val="000000"/>
              </w:rPr>
              <w:t>Hasta ziyaretlerinizde yiyecek, içecek canlı ve cans</w:t>
            </w:r>
            <w:r>
              <w:rPr>
                <w:color w:val="000000"/>
              </w:rPr>
              <w:t>ız çiçek getirmeyiniz, bunların</w:t>
            </w:r>
            <w:r w:rsidRPr="00373EEB">
              <w:rPr>
                <w:color w:val="000000"/>
              </w:rPr>
              <w:t xml:space="preserve"> yerine kişisel bakım ürünleri (kolonya, peçete, ıslak mendil vb.) getirmeyi tercih ediniz.</w:t>
            </w:r>
          </w:p>
          <w:p w:rsidR="003B3B88" w:rsidRDefault="003B3B88" w:rsidP="00B25A11">
            <w:pPr>
              <w:numPr>
                <w:ilvl w:val="0"/>
                <w:numId w:val="5"/>
              </w:numPr>
              <w:tabs>
                <w:tab w:val="clear" w:pos="1146"/>
              </w:tabs>
              <w:ind w:left="650"/>
              <w:jc w:val="both"/>
              <w:rPr>
                <w:color w:val="000000"/>
              </w:rPr>
            </w:pPr>
            <w:r w:rsidRPr="00373EEB">
              <w:rPr>
                <w:color w:val="000000"/>
              </w:rPr>
              <w:t>Hastanemizi temiz tutunuz. Çöplerinizi evsel atık kutularına atınız. Tuvaletleri ve lavaboları temiz kullanınız.</w:t>
            </w:r>
          </w:p>
          <w:p w:rsidR="004376DF" w:rsidRPr="00A20C63" w:rsidRDefault="00AE4EA6" w:rsidP="00880050">
            <w:pPr>
              <w:numPr>
                <w:ilvl w:val="0"/>
                <w:numId w:val="5"/>
              </w:numPr>
              <w:tabs>
                <w:tab w:val="clear" w:pos="1146"/>
              </w:tabs>
              <w:ind w:left="650"/>
              <w:jc w:val="both"/>
              <w:rPr>
                <w:color w:val="000000"/>
              </w:rPr>
            </w:pPr>
            <w:r w:rsidRPr="00A20C63">
              <w:rPr>
                <w:color w:val="000000"/>
              </w:rPr>
              <w:t xml:space="preserve">Ziyaret saati dışında ziyaret taleplerinde bulunmayınız. </w:t>
            </w:r>
            <w:r w:rsidR="004376DF" w:rsidRPr="00A20C63">
              <w:rPr>
                <w:color w:val="000000" w:themeColor="text1"/>
              </w:rPr>
              <w:t xml:space="preserve">Güvenlik çalışanlarımız bu kuralları uygulamak zorundadır. </w:t>
            </w:r>
            <w:r w:rsidRPr="00A20C63">
              <w:rPr>
                <w:color w:val="000000"/>
              </w:rPr>
              <w:t xml:space="preserve">Ziyaret saatleri hastaların bakım-tedavi, yemek ve dinlenme zamanlarına göre </w:t>
            </w:r>
            <w:r w:rsidR="00A20C63" w:rsidRPr="00A20C63">
              <w:rPr>
                <w:color w:val="000000"/>
              </w:rPr>
              <w:t>ayarlanmıştır.</w:t>
            </w:r>
            <w:r w:rsidR="00A20C63" w:rsidRPr="00A20C63">
              <w:rPr>
                <w:color w:val="000000" w:themeColor="text1"/>
              </w:rPr>
              <w:t xml:space="preserve"> Ziyaretçilerinizin</w:t>
            </w:r>
            <w:r w:rsidR="004376DF" w:rsidRPr="00A20C63">
              <w:rPr>
                <w:color w:val="000000" w:themeColor="text1"/>
              </w:rPr>
              <w:t xml:space="preserve"> hastane ziyaret kurallarına uyması; tedavilerin aksamaması, hasta mahremiyeti ve servisin temiz tutulabilmesi açısından son derece önemlidir.</w:t>
            </w:r>
          </w:p>
          <w:p w:rsidR="003B3B88" w:rsidRDefault="003B3B88" w:rsidP="003B3B88">
            <w:pPr>
              <w:ind w:left="4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Tüm bu kurallar hastalarımıza daha iyi hizmet verebilme ve onları rahat ettirebilme amacı ile oluşturulmuştur.</w:t>
            </w:r>
          </w:p>
          <w:p w:rsidR="00E5492A" w:rsidRPr="00E5492A" w:rsidRDefault="003B3B88" w:rsidP="00E5492A">
            <w:pPr>
              <w:ind w:left="470"/>
              <w:jc w:val="both"/>
              <w:rPr>
                <w:b/>
                <w:sz w:val="40"/>
                <w:szCs w:val="40"/>
                <w:u w:val="single"/>
              </w:rPr>
            </w:pPr>
            <w:r>
              <w:rPr>
                <w:color w:val="000000"/>
              </w:rPr>
              <w:t xml:space="preserve">          </w:t>
            </w:r>
            <w:r w:rsidR="00E5492A" w:rsidRPr="00E5492A">
              <w:rPr>
                <w:b/>
                <w:color w:val="000000"/>
                <w:u w:val="single"/>
              </w:rPr>
              <w:t>Hastanızın ve sizlerin sağlığını düşünerek aldığımız bu tedbirler konusunda bizimle işbirliği yaptığınız için teşekkür ederiz.</w:t>
            </w:r>
          </w:p>
          <w:p w:rsidR="000A6ED2" w:rsidRPr="000A6ED2" w:rsidRDefault="004C6E64" w:rsidP="00CF28EF">
            <w:pPr>
              <w:ind w:left="470"/>
              <w:jc w:val="both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25005B">
              <w:rPr>
                <w:b/>
                <w:sz w:val="40"/>
                <w:szCs w:val="40"/>
              </w:rPr>
              <w:t xml:space="preserve">                                                                                        </w:t>
            </w:r>
            <w:r w:rsidR="00CF28EF">
              <w:rPr>
                <w:b/>
                <w:sz w:val="40"/>
                <w:szCs w:val="40"/>
              </w:rPr>
              <w:t>BAŞHEKİM</w:t>
            </w:r>
          </w:p>
        </w:tc>
      </w:tr>
    </w:tbl>
    <w:p w:rsidR="00825894" w:rsidRDefault="00825894" w:rsidP="006C6622">
      <w:pPr>
        <w:rPr>
          <w:b/>
          <w:sz w:val="18"/>
          <w:szCs w:val="18"/>
        </w:rPr>
      </w:pPr>
    </w:p>
    <w:sectPr w:rsidR="00825894" w:rsidSect="008E0584">
      <w:pgSz w:w="16840" w:h="23814" w:code="8"/>
      <w:pgMar w:top="426" w:right="1000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20A"/>
    <w:multiLevelType w:val="hybridMultilevel"/>
    <w:tmpl w:val="A1C69F80"/>
    <w:lvl w:ilvl="0" w:tplc="824ACCB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2010CEF"/>
    <w:multiLevelType w:val="hybridMultilevel"/>
    <w:tmpl w:val="A5A05BD4"/>
    <w:lvl w:ilvl="0" w:tplc="38ACAAD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9937345"/>
    <w:multiLevelType w:val="multilevel"/>
    <w:tmpl w:val="DDE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32DFC"/>
    <w:multiLevelType w:val="multilevel"/>
    <w:tmpl w:val="B038C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009ED"/>
    <w:multiLevelType w:val="multilevel"/>
    <w:tmpl w:val="EFE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0580B"/>
    <w:multiLevelType w:val="hybridMultilevel"/>
    <w:tmpl w:val="ECE257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A680E"/>
    <w:multiLevelType w:val="hybridMultilevel"/>
    <w:tmpl w:val="8DF2FBFC"/>
    <w:lvl w:ilvl="0" w:tplc="88F230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710B01"/>
    <w:multiLevelType w:val="hybridMultilevel"/>
    <w:tmpl w:val="44A4DD3C"/>
    <w:lvl w:ilvl="0" w:tplc="D0D4F0D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844E2"/>
    <w:multiLevelType w:val="hybridMultilevel"/>
    <w:tmpl w:val="56E4F5CE"/>
    <w:lvl w:ilvl="0" w:tplc="6A90B72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F0841"/>
    <w:multiLevelType w:val="hybridMultilevel"/>
    <w:tmpl w:val="1F72ABD8"/>
    <w:lvl w:ilvl="0" w:tplc="A5483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FAA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91AA1"/>
    <w:multiLevelType w:val="hybridMultilevel"/>
    <w:tmpl w:val="432E982A"/>
    <w:lvl w:ilvl="0" w:tplc="06764A00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1A6C00"/>
    <w:rsid w:val="00052585"/>
    <w:rsid w:val="00094688"/>
    <w:rsid w:val="000A6ED2"/>
    <w:rsid w:val="000F229D"/>
    <w:rsid w:val="00116779"/>
    <w:rsid w:val="001368A4"/>
    <w:rsid w:val="00136C13"/>
    <w:rsid w:val="001417BA"/>
    <w:rsid w:val="001653C1"/>
    <w:rsid w:val="00184ED7"/>
    <w:rsid w:val="00196316"/>
    <w:rsid w:val="001A6C00"/>
    <w:rsid w:val="001D7C26"/>
    <w:rsid w:val="001F3F73"/>
    <w:rsid w:val="00207CD5"/>
    <w:rsid w:val="00207ED1"/>
    <w:rsid w:val="002250AB"/>
    <w:rsid w:val="00236B8D"/>
    <w:rsid w:val="002377D5"/>
    <w:rsid w:val="0025005B"/>
    <w:rsid w:val="00252B7A"/>
    <w:rsid w:val="00280C74"/>
    <w:rsid w:val="002A73AF"/>
    <w:rsid w:val="002E4892"/>
    <w:rsid w:val="003167B6"/>
    <w:rsid w:val="00347EAC"/>
    <w:rsid w:val="00387770"/>
    <w:rsid w:val="003A6AC6"/>
    <w:rsid w:val="003B3B88"/>
    <w:rsid w:val="003C0130"/>
    <w:rsid w:val="003D3458"/>
    <w:rsid w:val="003E33C8"/>
    <w:rsid w:val="00413CC5"/>
    <w:rsid w:val="004376DF"/>
    <w:rsid w:val="004565E2"/>
    <w:rsid w:val="00457721"/>
    <w:rsid w:val="00472358"/>
    <w:rsid w:val="004C6E64"/>
    <w:rsid w:val="004D0CC3"/>
    <w:rsid w:val="004E05BD"/>
    <w:rsid w:val="004F1C89"/>
    <w:rsid w:val="005259B1"/>
    <w:rsid w:val="00541846"/>
    <w:rsid w:val="00550BAB"/>
    <w:rsid w:val="005526FA"/>
    <w:rsid w:val="0055325B"/>
    <w:rsid w:val="00561F64"/>
    <w:rsid w:val="005A37EA"/>
    <w:rsid w:val="005C6D81"/>
    <w:rsid w:val="005E42CF"/>
    <w:rsid w:val="005F0CF6"/>
    <w:rsid w:val="006003E4"/>
    <w:rsid w:val="0063588A"/>
    <w:rsid w:val="00645F0E"/>
    <w:rsid w:val="00653D84"/>
    <w:rsid w:val="006C6622"/>
    <w:rsid w:val="006F5C0A"/>
    <w:rsid w:val="007B2008"/>
    <w:rsid w:val="007B76D7"/>
    <w:rsid w:val="007C5C5F"/>
    <w:rsid w:val="00803676"/>
    <w:rsid w:val="00825894"/>
    <w:rsid w:val="00841A81"/>
    <w:rsid w:val="00853E31"/>
    <w:rsid w:val="00857979"/>
    <w:rsid w:val="008668E8"/>
    <w:rsid w:val="00880050"/>
    <w:rsid w:val="0089762A"/>
    <w:rsid w:val="008A50DC"/>
    <w:rsid w:val="008A66C3"/>
    <w:rsid w:val="008E0584"/>
    <w:rsid w:val="008E305D"/>
    <w:rsid w:val="00902C93"/>
    <w:rsid w:val="009111C9"/>
    <w:rsid w:val="00921D0B"/>
    <w:rsid w:val="00944B70"/>
    <w:rsid w:val="00954801"/>
    <w:rsid w:val="009667B5"/>
    <w:rsid w:val="00967957"/>
    <w:rsid w:val="009743C9"/>
    <w:rsid w:val="009C47F5"/>
    <w:rsid w:val="009D62A8"/>
    <w:rsid w:val="009E490F"/>
    <w:rsid w:val="00A00B32"/>
    <w:rsid w:val="00A11287"/>
    <w:rsid w:val="00A20C63"/>
    <w:rsid w:val="00A21107"/>
    <w:rsid w:val="00A26C96"/>
    <w:rsid w:val="00A305ED"/>
    <w:rsid w:val="00A45EF0"/>
    <w:rsid w:val="00A47EC5"/>
    <w:rsid w:val="00A74179"/>
    <w:rsid w:val="00A8341B"/>
    <w:rsid w:val="00AB789A"/>
    <w:rsid w:val="00AC0A5B"/>
    <w:rsid w:val="00AD1002"/>
    <w:rsid w:val="00AE2B69"/>
    <w:rsid w:val="00AE4EA6"/>
    <w:rsid w:val="00B25A11"/>
    <w:rsid w:val="00B41811"/>
    <w:rsid w:val="00B47280"/>
    <w:rsid w:val="00B474CD"/>
    <w:rsid w:val="00B47B2E"/>
    <w:rsid w:val="00B63B95"/>
    <w:rsid w:val="00BB3172"/>
    <w:rsid w:val="00BB7414"/>
    <w:rsid w:val="00C055AA"/>
    <w:rsid w:val="00C56EA9"/>
    <w:rsid w:val="00C66624"/>
    <w:rsid w:val="00CE519D"/>
    <w:rsid w:val="00CE6AA6"/>
    <w:rsid w:val="00CF28EF"/>
    <w:rsid w:val="00D02FF6"/>
    <w:rsid w:val="00D25FB1"/>
    <w:rsid w:val="00D3286C"/>
    <w:rsid w:val="00D44B9D"/>
    <w:rsid w:val="00D44E83"/>
    <w:rsid w:val="00D61EEC"/>
    <w:rsid w:val="00DA1BC7"/>
    <w:rsid w:val="00DA1BED"/>
    <w:rsid w:val="00DA6B1D"/>
    <w:rsid w:val="00DC256E"/>
    <w:rsid w:val="00DD2AD7"/>
    <w:rsid w:val="00DF5022"/>
    <w:rsid w:val="00DF64B6"/>
    <w:rsid w:val="00E00790"/>
    <w:rsid w:val="00E01642"/>
    <w:rsid w:val="00E43E33"/>
    <w:rsid w:val="00E5492A"/>
    <w:rsid w:val="00E8596E"/>
    <w:rsid w:val="00E90E97"/>
    <w:rsid w:val="00F43843"/>
    <w:rsid w:val="00F44EEE"/>
    <w:rsid w:val="00F45B41"/>
    <w:rsid w:val="00F52FCE"/>
    <w:rsid w:val="00F624EB"/>
    <w:rsid w:val="00F62BED"/>
    <w:rsid w:val="00F720BF"/>
    <w:rsid w:val="00F92E5A"/>
    <w:rsid w:val="00FC7029"/>
    <w:rsid w:val="00FD04CF"/>
    <w:rsid w:val="00FD6187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C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A6C00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8A50DC"/>
    <w:rPr>
      <w:rFonts w:ascii="Tahoma" w:hAnsi="Tahoma" w:cs="Tahoma"/>
      <w:sz w:val="16"/>
      <w:szCs w:val="16"/>
    </w:rPr>
  </w:style>
  <w:style w:type="paragraph" w:customStyle="1" w:styleId="AralkYok1">
    <w:name w:val="Aralık Yok1"/>
    <w:link w:val="NoSpacingChar"/>
    <w:rsid w:val="003B3B8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AralkYok1"/>
    <w:locked/>
    <w:rsid w:val="003B3B88"/>
    <w:rPr>
      <w:rFonts w:ascii="Calibri" w:hAnsi="Calibri"/>
      <w:sz w:val="22"/>
      <w:szCs w:val="22"/>
      <w:lang w:val="tr-TR" w:eastAsia="en-US" w:bidi="ar-SA"/>
    </w:rPr>
  </w:style>
  <w:style w:type="paragraph" w:customStyle="1" w:styleId="ListeParagraf1">
    <w:name w:val="Liste Paragraf1"/>
    <w:basedOn w:val="Normal"/>
    <w:rsid w:val="003B3B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1"/>
    <w:qFormat/>
    <w:rsid w:val="00280C7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A00B32"/>
  </w:style>
  <w:style w:type="paragraph" w:styleId="ListeParagraf">
    <w:name w:val="List Paragraph"/>
    <w:basedOn w:val="Normal"/>
    <w:uiPriority w:val="34"/>
    <w:qFormat/>
    <w:rsid w:val="004376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6163</Characters>
  <Application>Microsoft Office Word</Application>
  <DocSecurity>0</DocSecurity>
  <Lines>51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HASTA VE HASTA YAKINLARI İÇİN HASTANE KURALLARIMIZ</vt:lpstr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HASTA VE HASTA YAKINLARI İÇİN HASTANE KURALLARIMIZ</dc:title>
  <dc:creator>Performans Ve Kalite Birimi</dc:creator>
  <cp:lastModifiedBy>arzu küçük</cp:lastModifiedBy>
  <cp:revision>4</cp:revision>
  <cp:lastPrinted>2016-05-23T15:14:00Z</cp:lastPrinted>
  <dcterms:created xsi:type="dcterms:W3CDTF">2018-06-18T11:32:00Z</dcterms:created>
  <dcterms:modified xsi:type="dcterms:W3CDTF">2019-07-22T12:56:00Z</dcterms:modified>
</cp:coreProperties>
</file>